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5"/>
        <w:gridCol w:w="2077"/>
      </w:tblGrid>
      <w:tr w:rsidR="002D7DFC" w:rsidRPr="002D7DFC" w:rsidTr="008B5106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8B5106" w:rsidRDefault="00C760C0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52"/>
                <w:szCs w:val="72"/>
              </w:rPr>
            </w:pPr>
            <w:r w:rsidRPr="008B5106">
              <w:rPr>
                <w:rFonts w:ascii="Industria" w:hAnsi="Industria" w:cs="Arial"/>
                <w:sz w:val="48"/>
                <w:szCs w:val="72"/>
              </w:rPr>
              <w:t>Maquette de l’agrandissement de la cour</w:t>
            </w:r>
            <w:r w:rsidRPr="008B5106">
              <w:rPr>
                <w:rFonts w:ascii="Industria" w:hAnsi="Industria" w:cs="Arial"/>
                <w:sz w:val="52"/>
                <w:szCs w:val="72"/>
              </w:rPr>
              <w:t xml:space="preserve"> 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proofErr w:type="gramStart"/>
            <w:r w:rsidR="00282488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8B5106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88" w:rsidRDefault="00BA399B" w:rsidP="00282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proofErr w:type="gramStart"/>
            <w:r w:rsidR="00282488">
              <w:rPr>
                <w:rFonts w:ascii="Arial" w:hAnsi="Arial" w:cs="Arial"/>
                <w:b/>
                <w:sz w:val="24"/>
                <w:szCs w:val="24"/>
              </w:rPr>
              <w:t>41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915C8E">
              <w:rPr>
                <w:rFonts w:ascii="Arial" w:hAnsi="Arial" w:cs="Arial"/>
                <w:sz w:val="24"/>
                <w:szCs w:val="24"/>
              </w:rPr>
              <w:t xml:space="preserve">   nom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282488">
              <w:rPr>
                <w:rFonts w:ascii="Arial" w:hAnsi="Arial" w:cs="Arial"/>
                <w:sz w:val="24"/>
                <w:szCs w:val="24"/>
              </w:rPr>
              <w:t>maquette agrandissement de la cour</w:t>
            </w:r>
          </w:p>
          <w:p w:rsidR="004A53DA" w:rsidRPr="00BA399B" w:rsidRDefault="004A53DA" w:rsidP="001D225A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  Centre </w:t>
            </w:r>
            <w:proofErr w:type="gramStart"/>
            <w:r w:rsidRPr="002D7DFC">
              <w:rPr>
                <w:rFonts w:ascii="Arial" w:hAnsi="Arial" w:cs="Arial"/>
                <w:sz w:val="24"/>
                <w:szCs w:val="24"/>
              </w:rPr>
              <w:t>d’intérêt :</w:t>
            </w:r>
            <w:r w:rsidR="0028248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2824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25A">
              <w:rPr>
                <w:rFonts w:ascii="Arial" w:hAnsi="Arial" w:cs="Arial"/>
                <w:sz w:val="24"/>
                <w:szCs w:val="24"/>
              </w:rPr>
              <w:t>réaliser la maquette d’agrandissement de la cour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8B51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488">
              <w:rPr>
                <w:rFonts w:ascii="Arial" w:hAnsi="Arial" w:cs="Arial"/>
                <w:sz w:val="24"/>
                <w:szCs w:val="24"/>
              </w:rPr>
              <w:t>41-</w:t>
            </w:r>
            <w:r w:rsidR="00C760C0">
              <w:rPr>
                <w:rFonts w:ascii="Arial" w:hAnsi="Arial" w:cs="Arial"/>
                <w:sz w:val="24"/>
                <w:szCs w:val="24"/>
              </w:rPr>
              <w:t>2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proofErr w:type="gramStart"/>
      <w:r w:rsidR="0076295B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proofErr w:type="gramEnd"/>
      <w:r>
        <w:rPr>
          <w:rFonts w:ascii="Arial" w:hAnsi="Arial" w:cs="Arial"/>
          <w:sz w:val="24"/>
          <w:szCs w:val="24"/>
        </w:rPr>
        <w:t xml:space="preserve">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</w:t>
      </w:r>
      <w:r w:rsidR="002544E3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D4 </w:t>
      </w:r>
      <w:r w:rsidR="001D225A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  <w:bookmarkStart w:id="0" w:name="_GoBack"/>
      <w:bookmarkEnd w:id="0"/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6289"/>
      </w:tblGrid>
      <w:tr w:rsidR="004A53DA" w:rsidRPr="002D7DFC" w:rsidTr="006C103A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E3" w:rsidRPr="002A63EE" w:rsidRDefault="002544E3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>Concevoir, créer, réaliser</w:t>
            </w:r>
          </w:p>
          <w:p w:rsidR="006C103A" w:rsidRPr="006C103A" w:rsidRDefault="006C103A" w:rsidP="006C103A">
            <w:pPr>
              <w:pStyle w:val="Sansinterligne"/>
              <w:rPr>
                <w:sz w:val="24"/>
              </w:rPr>
            </w:pPr>
            <w:r w:rsidRPr="006C103A">
              <w:rPr>
                <w:sz w:val="24"/>
              </w:rPr>
              <w:t>Imaginer des solutions en réponse aux besoins, matérialiser une idée en intégrant une dimension design</w:t>
            </w:r>
          </w:p>
          <w:p w:rsidR="004A53DA" w:rsidRPr="002A63EE" w:rsidRDefault="006C103A" w:rsidP="006C103A">
            <w:pPr>
              <w:pStyle w:val="Sansinterligne"/>
              <w:rPr>
                <w:sz w:val="24"/>
              </w:rPr>
            </w:pPr>
            <w:r w:rsidRPr="006C103A">
              <w:rPr>
                <w:sz w:val="24"/>
              </w:rPr>
              <w:t>Utiliser une modélisation et simuler le comportement d’un objet Adopter un comportement éthique et responsable</w:t>
            </w:r>
          </w:p>
        </w:tc>
      </w:tr>
      <w:tr w:rsidR="004A53DA" w:rsidRPr="002D7DFC" w:rsidTr="006C103A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A63EE" w:rsidRDefault="002544E3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>Identifier un besoin et énoncer un problème technique</w:t>
            </w:r>
          </w:p>
          <w:p w:rsidR="007E6E3E" w:rsidRPr="002A63EE" w:rsidRDefault="002544E3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>Imaginer des solutions en réponse au besoin</w:t>
            </w:r>
          </w:p>
          <w:p w:rsidR="007E6E3E" w:rsidRDefault="002544E3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>Réaliser, de manière collaborative, le prototype de tout ou partie d’un objet pour valider une solution</w:t>
            </w:r>
          </w:p>
          <w:p w:rsidR="006C103A" w:rsidRPr="006C103A" w:rsidRDefault="006C103A" w:rsidP="002A63EE">
            <w:pPr>
              <w:pStyle w:val="Sansinterligne"/>
              <w:rPr>
                <w:sz w:val="24"/>
              </w:rPr>
            </w:pPr>
            <w:r w:rsidRPr="006C103A">
              <w:rPr>
                <w:sz w:val="24"/>
              </w:rPr>
              <w:t>Analyser l’impact environnemental d’un objet et de ses constituants</w:t>
            </w:r>
          </w:p>
          <w:p w:rsidR="006C103A" w:rsidRPr="002A63EE" w:rsidRDefault="006C103A" w:rsidP="002A63EE">
            <w:pPr>
              <w:pStyle w:val="Sansinterligne"/>
              <w:rPr>
                <w:sz w:val="24"/>
              </w:rPr>
            </w:pPr>
            <w:r w:rsidRPr="006C103A">
              <w:rPr>
                <w:sz w:val="24"/>
              </w:rPr>
              <w:t>Utiliser une modélisation pour comprendre, formaliser, partager, construire, investiguer, prouver</w:t>
            </w:r>
          </w:p>
        </w:tc>
      </w:tr>
      <w:tr w:rsidR="004A53DA" w:rsidRPr="002D7DFC" w:rsidTr="006C103A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E3E" w:rsidRPr="002A63EE" w:rsidRDefault="002544E3" w:rsidP="00195555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 xml:space="preserve">Les forces en </w:t>
            </w:r>
            <w:proofErr w:type="gramStart"/>
            <w:r w:rsidRPr="002A63EE">
              <w:rPr>
                <w:sz w:val="24"/>
              </w:rPr>
              <w:t>architecture</w:t>
            </w:r>
            <w:r w:rsidR="00195555">
              <w:rPr>
                <w:sz w:val="24"/>
              </w:rPr>
              <w:t xml:space="preserve"> ,</w:t>
            </w:r>
            <w:proofErr w:type="gramEnd"/>
            <w:r w:rsidR="00195555">
              <w:rPr>
                <w:sz w:val="24"/>
              </w:rPr>
              <w:t xml:space="preserve"> </w:t>
            </w:r>
            <w:r w:rsidR="001064A2" w:rsidRPr="002A63EE">
              <w:rPr>
                <w:sz w:val="24"/>
              </w:rPr>
              <w:t xml:space="preserve">Modélisation </w:t>
            </w:r>
            <w:proofErr w:type="spellStart"/>
            <w:r w:rsidR="001064A2" w:rsidRPr="002A63EE">
              <w:rPr>
                <w:sz w:val="24"/>
              </w:rPr>
              <w:t>solidworks</w:t>
            </w:r>
            <w:proofErr w:type="spellEnd"/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2544E3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</w:t>
      </w:r>
      <w:proofErr w:type="gramStart"/>
      <w:r w:rsidR="002544E3">
        <w:rPr>
          <w:rFonts w:ascii="Arial" w:hAnsi="Arial" w:cs="Arial"/>
          <w:sz w:val="20"/>
          <w:szCs w:val="20"/>
        </w:rPr>
        <w:t>■</w:t>
      </w:r>
      <w:r w:rsidRPr="00915C8E">
        <w:rPr>
          <w:rFonts w:ascii="Arial" w:hAnsi="Arial" w:cs="Arial" w:hint="eastAsia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La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63039E">
        <w:rPr>
          <w:rFonts w:ascii="Arial" w:hAnsi="Arial" w:cs="Arial"/>
          <w:b/>
          <w:sz w:val="20"/>
          <w:szCs w:val="20"/>
        </w:rPr>
        <w:t xml:space="preserve">maquette agrandissement de la cour </w:t>
      </w:r>
      <w:r w:rsidR="00915C8E" w:rsidRPr="00BA399B">
        <w:rPr>
          <w:rFonts w:ascii="Arial" w:hAnsi="Arial" w:cs="Arial"/>
          <w:b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2544E3">
        <w:rPr>
          <w:b/>
        </w:rPr>
        <w:t xml:space="preserve"> concevoir et réaliser </w:t>
      </w:r>
      <w:r w:rsidR="0063039E">
        <w:rPr>
          <w:b/>
        </w:rPr>
        <w:t>une solution d’agrandissement de la cour sous la forme d’une maquette papier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  <w:r w:rsidR="002544E3">
        <w:rPr>
          <w:color w:val="1F497D"/>
        </w:rPr>
        <w:t>travail collaboratif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544E3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2544E3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 résolution de problème.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 </w:t>
      </w:r>
      <w:r w:rsidR="004A53DA" w:rsidRPr="00D5137B">
        <w:rPr>
          <w:rFonts w:ascii="Arial" w:hAnsi="Arial" w:cs="Arial"/>
          <w:sz w:val="20"/>
          <w:szCs w:val="20"/>
        </w:rPr>
        <w:t>Démarche de projet.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individuelle</w:t>
      </w:r>
    </w:p>
    <w:p w:rsidR="00D5137B" w:rsidRDefault="00D5137B" w:rsidP="00D5137B">
      <w:pPr>
        <w:pStyle w:val="Sansinterligne"/>
      </w:pPr>
      <w:r w:rsidRPr="00D5137B">
        <w:rPr>
          <w:rFonts w:ascii="Arial" w:hAnsi="Arial" w:cs="Arial"/>
          <w:sz w:val="20"/>
          <w:szCs w:val="20"/>
        </w:rPr>
        <w:t xml:space="preserve">   Formation</w:t>
      </w:r>
      <w:r>
        <w:t xml:space="preserve"> </w:t>
      </w: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195555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19555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19555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2544E3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1h30 </w:t>
            </w:r>
            <w:r w:rsidR="0076295B">
              <w:rPr>
                <w:b/>
              </w:rPr>
              <w:t>X 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9E" w:rsidRDefault="0063039E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Réaliser la maquette de base de l’environnement existant</w:t>
            </w:r>
          </w:p>
          <w:p w:rsidR="004A53DA" w:rsidRDefault="002544E3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Démarche investigation</w:t>
            </w:r>
          </w:p>
          <w:p w:rsidR="007E6E3E" w:rsidRPr="00BA399B" w:rsidRDefault="002544E3" w:rsidP="001955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Concevoir </w:t>
            </w:r>
            <w:r w:rsidR="0063039E">
              <w:rPr>
                <w:b/>
              </w:rPr>
              <w:t xml:space="preserve">l’agrandissement </w:t>
            </w:r>
            <w:r w:rsidR="00195555">
              <w:rPr>
                <w:b/>
              </w:rPr>
              <w:t>et c</w:t>
            </w:r>
            <w:r w:rsidR="001064A2">
              <w:rPr>
                <w:b/>
              </w:rPr>
              <w:t>ompléter l</w:t>
            </w:r>
            <w:r w:rsidR="0063039E">
              <w:rPr>
                <w:b/>
              </w:rPr>
              <w:t>a maquette papier avec les éléments de la solution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63039E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 de base</w:t>
            </w:r>
          </w:p>
          <w:p w:rsidR="0076295B" w:rsidRPr="00BA399B" w:rsidRDefault="006C103A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 relevés effectués dans la cour</w:t>
            </w:r>
          </w:p>
        </w:tc>
      </w:tr>
      <w:tr w:rsidR="002D7DFC" w:rsidRPr="002D7DFC" w:rsidTr="0019555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76295B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1h30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76295B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Evaluation par toute la classe des diverses maquettes après présentation orale de la solution présentée</w:t>
            </w:r>
          </w:p>
          <w:p w:rsidR="007E6E3E" w:rsidRPr="00BA399B" w:rsidRDefault="0076295B" w:rsidP="001955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Représenter les solutions sur le document de base fourni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76295B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Document synthèse vierge</w:t>
            </w: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5178"/>
    <w:multiLevelType w:val="hybridMultilevel"/>
    <w:tmpl w:val="83060558"/>
    <w:lvl w:ilvl="0" w:tplc="59D23184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AD584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67F16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6FBA6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4EF20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94A2C0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8FEEE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402F1E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64540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27904"/>
    <w:rsid w:val="001064A2"/>
    <w:rsid w:val="00106A0E"/>
    <w:rsid w:val="001251E6"/>
    <w:rsid w:val="00195555"/>
    <w:rsid w:val="001D225A"/>
    <w:rsid w:val="0022429B"/>
    <w:rsid w:val="00244124"/>
    <w:rsid w:val="002544E3"/>
    <w:rsid w:val="00282488"/>
    <w:rsid w:val="002A63EE"/>
    <w:rsid w:val="002D7DFC"/>
    <w:rsid w:val="003177D2"/>
    <w:rsid w:val="004A23D1"/>
    <w:rsid w:val="004A53DA"/>
    <w:rsid w:val="00542C24"/>
    <w:rsid w:val="00612668"/>
    <w:rsid w:val="0063039E"/>
    <w:rsid w:val="00666EDA"/>
    <w:rsid w:val="00697E79"/>
    <w:rsid w:val="006C103A"/>
    <w:rsid w:val="0076295B"/>
    <w:rsid w:val="007E6E3E"/>
    <w:rsid w:val="008B5106"/>
    <w:rsid w:val="00915C8E"/>
    <w:rsid w:val="009E5BCF"/>
    <w:rsid w:val="00BA399B"/>
    <w:rsid w:val="00C760C0"/>
    <w:rsid w:val="00CA69B3"/>
    <w:rsid w:val="00D03BFF"/>
    <w:rsid w:val="00D31B4C"/>
    <w:rsid w:val="00D5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3FB5C"/>
  <w15:chartTrackingRefBased/>
  <w15:docId w15:val="{6BC7EF92-8EDD-4A24-8F63-6D8994E4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2016-04-21T11:16:00Z</cp:lastPrinted>
  <dcterms:created xsi:type="dcterms:W3CDTF">2016-04-21T11:17:00Z</dcterms:created>
  <dcterms:modified xsi:type="dcterms:W3CDTF">2016-04-21T11:17:00Z</dcterms:modified>
</cp:coreProperties>
</file>