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1"/>
        <w:gridCol w:w="2161"/>
      </w:tblGrid>
      <w:tr w:rsidR="002D7DFC" w:rsidRPr="002D7DFC" w:rsidTr="00C760C0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3A3575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sz w:val="72"/>
                <w:szCs w:val="72"/>
              </w:rPr>
              <w:t>Structures et architecture</w:t>
            </w:r>
            <w:r w:rsidR="00C760C0">
              <w:rPr>
                <w:rFonts w:ascii="Industria" w:hAnsi="Industria" w:cs="Arial"/>
                <w:sz w:val="72"/>
                <w:szCs w:val="72"/>
              </w:rPr>
              <w:t xml:space="preserve"> 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proofErr w:type="gramStart"/>
            <w:r w:rsidR="00282488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C760C0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88" w:rsidRDefault="00BA399B" w:rsidP="00282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r w:rsidR="0028248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A357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>: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  nom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343B96">
              <w:rPr>
                <w:rFonts w:ascii="Arial" w:hAnsi="Arial" w:cs="Arial"/>
                <w:sz w:val="24"/>
                <w:szCs w:val="24"/>
              </w:rPr>
              <w:t>matériaux et structures</w:t>
            </w:r>
            <w:bookmarkStart w:id="0" w:name="_GoBack"/>
            <w:bookmarkEnd w:id="0"/>
          </w:p>
          <w:p w:rsidR="004A53DA" w:rsidRPr="00BA399B" w:rsidRDefault="004A53DA" w:rsidP="00106A0E">
            <w:pPr>
              <w:spacing w:after="0" w:line="240" w:lineRule="auto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  Centre </w:t>
            </w:r>
            <w:proofErr w:type="gramStart"/>
            <w:r w:rsidRPr="002D7DFC">
              <w:rPr>
                <w:rFonts w:ascii="Arial" w:hAnsi="Arial" w:cs="Arial"/>
                <w:sz w:val="24"/>
                <w:szCs w:val="24"/>
              </w:rPr>
              <w:t>d’intérêt :</w:t>
            </w:r>
            <w:r w:rsidR="0028248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2824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4E3">
              <w:rPr>
                <w:rFonts w:ascii="Arial" w:hAnsi="Arial" w:cs="Arial"/>
                <w:sz w:val="24"/>
                <w:szCs w:val="24"/>
              </w:rPr>
              <w:t>compléter les maquettes en créant les éléments visant à l’</w:t>
            </w:r>
            <w:proofErr w:type="spellStart"/>
            <w:r w:rsidR="002544E3">
              <w:rPr>
                <w:rFonts w:ascii="Arial" w:hAnsi="Arial" w:cs="Arial"/>
                <w:sz w:val="24"/>
                <w:szCs w:val="24"/>
              </w:rPr>
              <w:t>èquilibre</w:t>
            </w:r>
            <w:proofErr w:type="spellEnd"/>
            <w:r w:rsidRPr="002D7D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3A357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A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488">
              <w:rPr>
                <w:rFonts w:ascii="Arial" w:hAnsi="Arial" w:cs="Arial"/>
                <w:sz w:val="24"/>
                <w:szCs w:val="24"/>
              </w:rPr>
              <w:t>4</w:t>
            </w:r>
            <w:r w:rsidR="003A3575">
              <w:rPr>
                <w:rFonts w:ascii="Arial" w:hAnsi="Arial" w:cs="Arial"/>
                <w:sz w:val="24"/>
                <w:szCs w:val="24"/>
              </w:rPr>
              <w:t>0</w:t>
            </w:r>
            <w:r w:rsidR="00282488">
              <w:rPr>
                <w:rFonts w:ascii="Arial" w:hAnsi="Arial" w:cs="Arial"/>
                <w:sz w:val="24"/>
                <w:szCs w:val="24"/>
              </w:rPr>
              <w:t>-</w:t>
            </w:r>
            <w:r w:rsidR="00C760C0">
              <w:rPr>
                <w:rFonts w:ascii="Arial" w:hAnsi="Arial" w:cs="Arial"/>
                <w:sz w:val="24"/>
                <w:szCs w:val="24"/>
              </w:rPr>
              <w:t>2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proofErr w:type="gramStart"/>
      <w:r w:rsidR="0076295B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proofErr w:type="gramEnd"/>
      <w:r>
        <w:rPr>
          <w:rFonts w:ascii="Arial" w:hAnsi="Arial" w:cs="Arial"/>
          <w:sz w:val="24"/>
          <w:szCs w:val="24"/>
        </w:rPr>
        <w:t xml:space="preserve">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915C8E">
        <w:rPr>
          <w:rFonts w:ascii="Arial" w:hAnsi="Arial" w:cs="Arial"/>
          <w:sz w:val="24"/>
          <w:szCs w:val="24"/>
        </w:rPr>
        <w:t xml:space="preserve"> </w:t>
      </w:r>
      <w:r w:rsidR="002544E3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D4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6287"/>
      </w:tblGrid>
      <w:tr w:rsidR="004A53DA" w:rsidRPr="002D7DFC" w:rsidTr="002A63EE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E3" w:rsidRPr="002A63EE" w:rsidRDefault="002544E3" w:rsidP="002A63EE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>Concevoir, créer, réaliser</w:t>
            </w:r>
          </w:p>
          <w:p w:rsidR="004A53DA" w:rsidRPr="002A63EE" w:rsidRDefault="004A53DA" w:rsidP="002A63EE">
            <w:pPr>
              <w:pStyle w:val="Sansinterligne"/>
              <w:rPr>
                <w:sz w:val="24"/>
              </w:rPr>
            </w:pPr>
          </w:p>
        </w:tc>
      </w:tr>
      <w:tr w:rsidR="004A53DA" w:rsidRPr="002D7DFC" w:rsidTr="002A63EE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A63EE" w:rsidRDefault="002544E3" w:rsidP="002A63EE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>Identifier un besoin et énoncer un problème technique</w:t>
            </w:r>
          </w:p>
          <w:p w:rsidR="007E6E3E" w:rsidRPr="002A63EE" w:rsidRDefault="002544E3" w:rsidP="002A63EE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>Imaginer des solutions en réponse au besoin</w:t>
            </w:r>
          </w:p>
          <w:p w:rsidR="007E6E3E" w:rsidRPr="002A63EE" w:rsidRDefault="002544E3" w:rsidP="002A63EE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>Réaliser, de manière collaborative, le prototype de tout ou partie d’un objet pour valider une solution</w:t>
            </w:r>
          </w:p>
        </w:tc>
      </w:tr>
      <w:tr w:rsidR="004A53DA" w:rsidRPr="002D7DFC" w:rsidTr="002A63EE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A63EE" w:rsidRDefault="002544E3" w:rsidP="002A63EE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>Les forces en architecture</w:t>
            </w:r>
          </w:p>
          <w:p w:rsidR="007E6E3E" w:rsidRPr="002A63EE" w:rsidRDefault="001064A2" w:rsidP="002A63EE">
            <w:pPr>
              <w:pStyle w:val="Sansinterligne"/>
              <w:rPr>
                <w:sz w:val="24"/>
              </w:rPr>
            </w:pPr>
            <w:r w:rsidRPr="002A63EE">
              <w:rPr>
                <w:sz w:val="24"/>
              </w:rPr>
              <w:t xml:space="preserve">Modélisation </w:t>
            </w:r>
            <w:proofErr w:type="spellStart"/>
            <w:r w:rsidRPr="002A63EE">
              <w:rPr>
                <w:sz w:val="24"/>
              </w:rPr>
              <w:t>solidworks</w:t>
            </w:r>
            <w:proofErr w:type="spellEnd"/>
          </w:p>
          <w:p w:rsidR="007E6E3E" w:rsidRPr="002A63EE" w:rsidRDefault="007E6E3E" w:rsidP="002A63EE">
            <w:pPr>
              <w:pStyle w:val="Sansinterligne"/>
              <w:rPr>
                <w:sz w:val="24"/>
              </w:rPr>
            </w:pP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2544E3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</w:t>
      </w:r>
      <w:proofErr w:type="gramStart"/>
      <w:r w:rsidR="002544E3">
        <w:rPr>
          <w:rFonts w:ascii="Arial" w:hAnsi="Arial" w:cs="Arial"/>
          <w:sz w:val="20"/>
          <w:szCs w:val="20"/>
        </w:rPr>
        <w:t>■</w:t>
      </w:r>
      <w:r w:rsidRPr="00915C8E">
        <w:rPr>
          <w:rFonts w:ascii="Arial" w:hAnsi="Arial" w:cs="Arial" w:hint="eastAsia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La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2544E3">
        <w:rPr>
          <w:rFonts w:ascii="Arial" w:hAnsi="Arial" w:cs="Arial"/>
          <w:b/>
          <w:sz w:val="20"/>
          <w:szCs w:val="20"/>
        </w:rPr>
        <w:t>maquette de ponts</w:t>
      </w:r>
      <w:r w:rsidR="00915C8E" w:rsidRPr="00BA399B">
        <w:rPr>
          <w:rFonts w:ascii="Arial" w:hAnsi="Arial" w:cs="Arial"/>
          <w:b/>
          <w:sz w:val="20"/>
          <w:szCs w:val="20"/>
        </w:rPr>
        <w:t xml:space="preserve">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2544E3">
        <w:rPr>
          <w:b/>
        </w:rPr>
        <w:t xml:space="preserve"> concevoir et réaliser les éléments permettant de rendre rigide la partie supérieure de la maquette (tablier)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  <w:r w:rsidR="002544E3">
        <w:rPr>
          <w:color w:val="1F497D"/>
        </w:rPr>
        <w:t>travail collaboratif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544E3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</w:t>
      </w:r>
      <w:r w:rsidR="004A53DA">
        <w:rPr>
          <w:rFonts w:ascii="Arial" w:hAnsi="Arial" w:cs="Arial"/>
          <w:sz w:val="20"/>
          <w:szCs w:val="20"/>
        </w:rPr>
        <w:t>Démarche d’investigation.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2544E3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 résolution de problème.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 </w:t>
      </w:r>
      <w:r w:rsidR="004A53DA" w:rsidRPr="00D5137B">
        <w:rPr>
          <w:rFonts w:ascii="Arial" w:hAnsi="Arial" w:cs="Arial"/>
          <w:sz w:val="20"/>
          <w:szCs w:val="20"/>
        </w:rPr>
        <w:t>Démarche de projet.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individuelle</w:t>
      </w:r>
    </w:p>
    <w:p w:rsidR="00D5137B" w:rsidRDefault="00D5137B" w:rsidP="00D5137B">
      <w:pPr>
        <w:pStyle w:val="Sansinterligne"/>
      </w:pPr>
      <w:r w:rsidRPr="00D5137B">
        <w:rPr>
          <w:rFonts w:ascii="Arial" w:hAnsi="Arial" w:cs="Arial"/>
          <w:sz w:val="20"/>
          <w:szCs w:val="20"/>
        </w:rPr>
        <w:t xml:space="preserve">   Formation</w:t>
      </w:r>
      <w:r>
        <w:t xml:space="preserve"> </w:t>
      </w:r>
    </w:p>
    <w:p w:rsidR="00D5137B" w:rsidRPr="00D5137B" w:rsidRDefault="00D5137B" w:rsidP="00D5137B">
      <w:pPr>
        <w:pStyle w:val="Sansinterligne"/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1064A2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1064A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1064A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2544E3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1h30 </w:t>
            </w:r>
            <w:r w:rsidR="0076295B">
              <w:rPr>
                <w:b/>
              </w:rPr>
              <w:t>X 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2544E3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Démarche investigation</w:t>
            </w:r>
          </w:p>
          <w:p w:rsidR="002544E3" w:rsidRDefault="002544E3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Résolution dessin du problème</w:t>
            </w:r>
          </w:p>
          <w:p w:rsidR="002544E3" w:rsidRPr="00BA399B" w:rsidRDefault="002544E3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Concevoir et réaliser les éléments</w:t>
            </w:r>
          </w:p>
          <w:p w:rsidR="007E6E3E" w:rsidRPr="00BA399B" w:rsidRDefault="001064A2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Compléter les maquettes virtuelles avec certains éléments simples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2544E3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Maquettes de base</w:t>
            </w:r>
          </w:p>
          <w:p w:rsidR="002544E3" w:rsidRDefault="002544E3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Imprimante 3D</w:t>
            </w:r>
          </w:p>
          <w:p w:rsidR="002544E3" w:rsidRDefault="0076295B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  <w:r w:rsidR="002544E3">
              <w:rPr>
                <w:b/>
              </w:rPr>
              <w:t>ao</w:t>
            </w:r>
          </w:p>
          <w:p w:rsidR="0076295B" w:rsidRPr="00BA399B" w:rsidRDefault="0076295B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Outils classiques</w:t>
            </w:r>
          </w:p>
        </w:tc>
      </w:tr>
      <w:tr w:rsidR="002D7DFC" w:rsidRPr="002D7DFC" w:rsidTr="001064A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76295B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1h30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76295B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Evaluation par toute la classe des diverses maquettes après présentation orale de la solution présentée</w:t>
            </w:r>
          </w:p>
          <w:p w:rsidR="007E6E3E" w:rsidRPr="00BA399B" w:rsidRDefault="0076295B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Représenter les solutions sur le document de base fourni</w:t>
            </w: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76295B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Document synthèse vierge</w:t>
            </w:r>
          </w:p>
        </w:tc>
      </w:tr>
      <w:tr w:rsidR="002D7DFC" w:rsidRPr="002D7DFC" w:rsidTr="001064A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BA399B" w:rsidRDefault="007E6E3E" w:rsidP="002A63EE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5178"/>
    <w:multiLevelType w:val="hybridMultilevel"/>
    <w:tmpl w:val="83060558"/>
    <w:lvl w:ilvl="0" w:tplc="59D23184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AD584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67F16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6FBA6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4EF20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94A2C0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8FEEE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402F1E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64540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27904"/>
    <w:rsid w:val="001064A2"/>
    <w:rsid w:val="00106A0E"/>
    <w:rsid w:val="001251E6"/>
    <w:rsid w:val="00244124"/>
    <w:rsid w:val="002544E3"/>
    <w:rsid w:val="002673E1"/>
    <w:rsid w:val="00282488"/>
    <w:rsid w:val="002A63EE"/>
    <w:rsid w:val="002D7DFC"/>
    <w:rsid w:val="003177D2"/>
    <w:rsid w:val="00343B96"/>
    <w:rsid w:val="003A3575"/>
    <w:rsid w:val="004A23D1"/>
    <w:rsid w:val="004A53DA"/>
    <w:rsid w:val="00666EDA"/>
    <w:rsid w:val="0076295B"/>
    <w:rsid w:val="007E6E3E"/>
    <w:rsid w:val="00915C8E"/>
    <w:rsid w:val="009E5BCF"/>
    <w:rsid w:val="00BA399B"/>
    <w:rsid w:val="00C760C0"/>
    <w:rsid w:val="00CA69B3"/>
    <w:rsid w:val="00D03BFF"/>
    <w:rsid w:val="00D31B4C"/>
    <w:rsid w:val="00D5137B"/>
    <w:rsid w:val="00F4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8F65C"/>
  <w15:chartTrackingRefBased/>
  <w15:docId w15:val="{9238B87D-D455-4DDB-A946-1BA52A49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1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2016-04-21T09:04:00Z</cp:lastPrinted>
  <dcterms:created xsi:type="dcterms:W3CDTF">2016-04-21T10:12:00Z</dcterms:created>
  <dcterms:modified xsi:type="dcterms:W3CDTF">2016-04-21T10:12:00Z</dcterms:modified>
</cp:coreProperties>
</file>